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C1D" w:rsidRDefault="00704C1D">
      <w:bookmarkStart w:id="0" w:name="_GoBack"/>
      <w:bookmarkEnd w:id="0"/>
    </w:p>
    <w:p w:rsidR="00704C1D" w:rsidRDefault="00704C1D">
      <w:r w:rsidRPr="00704C1D">
        <w:rPr>
          <w:noProof/>
          <w:lang w:eastAsia="fr-FR"/>
        </w:rPr>
        <w:drawing>
          <wp:inline distT="0" distB="0" distL="0" distR="0">
            <wp:extent cx="1458000" cy="619200"/>
            <wp:effectExtent l="0" t="0" r="0" b="0"/>
            <wp:docPr id="1" name="Image 1" descr="\\134.59.6.63\Admin Gen\SECRETARIAT\Logo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34.59.6.63\Admin Gen\SECRETARIAT\Logos\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000" cy="6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3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64"/>
      </w:tblGrid>
      <w:tr w:rsidR="00520A50" w:rsidRPr="00520A50" w:rsidTr="0015212B">
        <w:trPr>
          <w:trHeight w:val="24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212B" w:rsidRDefault="00520A50" w:rsidP="00520A50">
            <w:pPr>
              <w:spacing w:after="0" w:line="240" w:lineRule="auto"/>
              <w:ind w:right="-1046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  <w:r w:rsidRPr="00520A5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  <w:t>Liste des titres Springer accessible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  <w:t>s</w:t>
            </w:r>
            <w:r w:rsidR="0015212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  <w:t xml:space="preserve"> jusqu’à décembre 2017 </w:t>
            </w:r>
          </w:p>
          <w:p w:rsidR="0015212B" w:rsidRDefault="0015212B" w:rsidP="00520A50">
            <w:pPr>
              <w:spacing w:after="0" w:line="240" w:lineRule="auto"/>
              <w:ind w:right="-1046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</w:p>
          <w:p w:rsidR="00520A50" w:rsidRPr="00520A50" w:rsidRDefault="00520A50" w:rsidP="00520A50">
            <w:pPr>
              <w:spacing w:after="0" w:line="240" w:lineRule="auto"/>
              <w:ind w:right="-1046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  <w:r w:rsidRPr="00520A5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  <w:t xml:space="preserve"> </w:t>
            </w:r>
            <w:r w:rsidR="0015212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  <w:t xml:space="preserve">(Abonnement </w:t>
            </w:r>
            <w:r w:rsidRPr="00520A5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  <w:t>UNS)</w:t>
            </w:r>
          </w:p>
          <w:p w:rsidR="00520A50" w:rsidRPr="00520A50" w:rsidRDefault="00520A50" w:rsidP="00520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  <w:p w:rsidR="00520A50" w:rsidRPr="00520A50" w:rsidRDefault="00520A50" w:rsidP="00520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520A50" w:rsidRPr="00520A50" w:rsidTr="0015212B">
        <w:trPr>
          <w:trHeight w:val="24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20A50" w:rsidRPr="00520A50" w:rsidRDefault="00520A50" w:rsidP="00520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fr-FR"/>
              </w:rPr>
            </w:pPr>
            <w:r w:rsidRPr="00520A50">
              <w:rPr>
                <w:rFonts w:ascii="Arial" w:eastAsia="Times New Roman" w:hAnsi="Arial" w:cs="Arial"/>
                <w:color w:val="000000"/>
                <w:lang w:val="en-US" w:eastAsia="fr-FR"/>
              </w:rPr>
              <w:t xml:space="preserve">Annals of Global Analysis and Geometry </w:t>
            </w:r>
          </w:p>
        </w:tc>
      </w:tr>
      <w:tr w:rsidR="00520A50" w:rsidRPr="00520A50" w:rsidTr="0015212B">
        <w:trPr>
          <w:trHeight w:val="24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0A50" w:rsidRPr="00520A50" w:rsidRDefault="00520A50" w:rsidP="00520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520A50">
              <w:rPr>
                <w:rFonts w:ascii="Arial" w:eastAsia="Times New Roman" w:hAnsi="Arial" w:cs="Arial"/>
                <w:color w:val="000000"/>
                <w:lang w:eastAsia="fr-FR"/>
              </w:rPr>
              <w:t>Apoptosis</w:t>
            </w:r>
          </w:p>
        </w:tc>
      </w:tr>
      <w:tr w:rsidR="00520A50" w:rsidRPr="00520A50" w:rsidTr="0015212B">
        <w:trPr>
          <w:trHeight w:val="24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0A50" w:rsidRPr="00520A50" w:rsidRDefault="00520A50" w:rsidP="00520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520A50">
              <w:rPr>
                <w:rFonts w:ascii="Arial" w:eastAsia="Times New Roman" w:hAnsi="Arial" w:cs="Arial"/>
                <w:color w:val="000000"/>
                <w:lang w:eastAsia="fr-FR"/>
              </w:rPr>
              <w:t>Applied Mathematics and Optimization</w:t>
            </w:r>
          </w:p>
        </w:tc>
      </w:tr>
      <w:tr w:rsidR="00520A50" w:rsidRPr="00520A50" w:rsidTr="0015212B">
        <w:trPr>
          <w:trHeight w:val="24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0A50" w:rsidRPr="00520A50" w:rsidRDefault="00520A50" w:rsidP="00520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fr-FR"/>
              </w:rPr>
            </w:pPr>
            <w:r w:rsidRPr="00520A50">
              <w:rPr>
                <w:rFonts w:ascii="Arial" w:eastAsia="Times New Roman" w:hAnsi="Arial" w:cs="Arial"/>
                <w:color w:val="000000"/>
                <w:lang w:val="en-US" w:eastAsia="fr-FR"/>
              </w:rPr>
              <w:t>Archive for Rational Mechanics and Analysis</w:t>
            </w:r>
          </w:p>
        </w:tc>
      </w:tr>
      <w:tr w:rsidR="00520A50" w:rsidRPr="00520A50" w:rsidTr="0015212B">
        <w:trPr>
          <w:trHeight w:val="24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0A50" w:rsidRPr="00520A50" w:rsidRDefault="00520A50" w:rsidP="00520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fr-FR"/>
              </w:rPr>
            </w:pPr>
            <w:r w:rsidRPr="00520A50">
              <w:rPr>
                <w:rFonts w:ascii="Arial" w:eastAsia="Times New Roman" w:hAnsi="Arial" w:cs="Arial"/>
                <w:color w:val="000000"/>
                <w:lang w:val="en-US" w:eastAsia="fr-FR"/>
              </w:rPr>
              <w:t>Archives of Orthopaedic and Trauma Surgery</w:t>
            </w:r>
          </w:p>
        </w:tc>
      </w:tr>
      <w:tr w:rsidR="00520A50" w:rsidRPr="00520A50" w:rsidTr="0015212B">
        <w:trPr>
          <w:trHeight w:val="24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0A50" w:rsidRPr="00520A50" w:rsidRDefault="00520A50" w:rsidP="00520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520A50">
              <w:rPr>
                <w:rFonts w:ascii="Arial" w:eastAsia="Times New Roman" w:hAnsi="Arial" w:cs="Arial"/>
                <w:color w:val="000000"/>
                <w:lang w:eastAsia="fr-FR"/>
              </w:rPr>
              <w:t>CALCOLO</w:t>
            </w:r>
          </w:p>
        </w:tc>
      </w:tr>
      <w:tr w:rsidR="00520A50" w:rsidRPr="00520A50" w:rsidTr="0015212B">
        <w:trPr>
          <w:trHeight w:val="24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0A50" w:rsidRPr="00520A50" w:rsidRDefault="00520A50" w:rsidP="00520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520A50">
              <w:rPr>
                <w:rFonts w:ascii="Arial" w:eastAsia="Times New Roman" w:hAnsi="Arial" w:cs="Arial"/>
                <w:color w:val="000000"/>
                <w:lang w:eastAsia="fr-FR"/>
              </w:rPr>
              <w:t>Clinical Rheumatology</w:t>
            </w:r>
          </w:p>
        </w:tc>
      </w:tr>
      <w:tr w:rsidR="00520A50" w:rsidRPr="00520A50" w:rsidTr="0015212B">
        <w:trPr>
          <w:trHeight w:val="24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0A50" w:rsidRPr="00520A50" w:rsidRDefault="00520A50" w:rsidP="00520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520A50">
              <w:rPr>
                <w:rFonts w:ascii="Arial" w:eastAsia="Times New Roman" w:hAnsi="Arial" w:cs="Arial"/>
                <w:color w:val="000000"/>
                <w:lang w:eastAsia="fr-FR"/>
              </w:rPr>
              <w:t>Communications in Mathematical Physics</w:t>
            </w:r>
          </w:p>
        </w:tc>
      </w:tr>
      <w:tr w:rsidR="00520A50" w:rsidRPr="00520A50" w:rsidTr="0015212B">
        <w:trPr>
          <w:trHeight w:val="24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0A50" w:rsidRPr="00520A50" w:rsidRDefault="00520A50" w:rsidP="00520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520A50">
              <w:rPr>
                <w:rFonts w:ascii="Arial" w:eastAsia="Times New Roman" w:hAnsi="Arial" w:cs="Arial"/>
                <w:color w:val="000000"/>
                <w:lang w:eastAsia="fr-FR"/>
              </w:rPr>
              <w:t>Economic Theory</w:t>
            </w:r>
          </w:p>
        </w:tc>
      </w:tr>
      <w:tr w:rsidR="00520A50" w:rsidRPr="00520A50" w:rsidTr="0015212B">
        <w:trPr>
          <w:trHeight w:val="24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0A50" w:rsidRPr="00520A50" w:rsidRDefault="00520A50" w:rsidP="00520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520A50">
              <w:rPr>
                <w:rFonts w:ascii="Arial" w:eastAsia="Times New Roman" w:hAnsi="Arial" w:cs="Arial"/>
                <w:color w:val="000000"/>
                <w:lang w:eastAsia="fr-FR"/>
              </w:rPr>
              <w:t>Geo-Marine Letters</w:t>
            </w:r>
          </w:p>
        </w:tc>
      </w:tr>
      <w:tr w:rsidR="00520A50" w:rsidRPr="00520A50" w:rsidTr="0015212B">
        <w:trPr>
          <w:trHeight w:val="24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0A50" w:rsidRPr="00520A50" w:rsidRDefault="00520A50" w:rsidP="00520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520A50">
              <w:rPr>
                <w:rFonts w:ascii="Arial" w:eastAsia="Times New Roman" w:hAnsi="Arial" w:cs="Arial"/>
                <w:color w:val="000000"/>
                <w:lang w:eastAsia="fr-FR"/>
              </w:rPr>
              <w:t>Human Genetics</w:t>
            </w:r>
          </w:p>
        </w:tc>
      </w:tr>
      <w:tr w:rsidR="00520A50" w:rsidRPr="00520A50" w:rsidTr="0015212B">
        <w:trPr>
          <w:trHeight w:val="24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0A50" w:rsidRPr="00520A50" w:rsidRDefault="00520A50" w:rsidP="00520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520A50">
              <w:rPr>
                <w:rFonts w:ascii="Arial" w:eastAsia="Times New Roman" w:hAnsi="Arial" w:cs="Arial"/>
                <w:color w:val="000000"/>
                <w:lang w:eastAsia="fr-FR"/>
              </w:rPr>
              <w:t>Inventiones mathematicae</w:t>
            </w:r>
          </w:p>
        </w:tc>
      </w:tr>
      <w:tr w:rsidR="00520A50" w:rsidRPr="00520A50" w:rsidTr="0015212B">
        <w:trPr>
          <w:trHeight w:val="24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0A50" w:rsidRPr="00520A50" w:rsidRDefault="00520A50" w:rsidP="00520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520A50">
              <w:rPr>
                <w:rFonts w:ascii="Arial" w:eastAsia="Times New Roman" w:hAnsi="Arial" w:cs="Arial"/>
                <w:color w:val="000000"/>
                <w:lang w:eastAsia="fr-FR"/>
              </w:rPr>
              <w:t>Journal of Clinical Immunology</w:t>
            </w:r>
          </w:p>
        </w:tc>
      </w:tr>
      <w:tr w:rsidR="00520A50" w:rsidRPr="00520A50" w:rsidTr="0015212B">
        <w:trPr>
          <w:trHeight w:val="24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0A50" w:rsidRPr="00520A50" w:rsidRDefault="00520A50" w:rsidP="00520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520A50">
              <w:rPr>
                <w:rFonts w:ascii="Arial" w:eastAsia="Times New Roman" w:hAnsi="Arial" w:cs="Arial"/>
                <w:color w:val="000000"/>
                <w:lang w:eastAsia="fr-FR"/>
              </w:rPr>
              <w:t>Journal of Economic Growth</w:t>
            </w:r>
          </w:p>
        </w:tc>
      </w:tr>
      <w:tr w:rsidR="00520A50" w:rsidRPr="00520A50" w:rsidTr="0015212B">
        <w:trPr>
          <w:trHeight w:val="24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0A50" w:rsidRPr="00520A50" w:rsidRDefault="00520A50" w:rsidP="00520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520A50">
              <w:rPr>
                <w:rFonts w:ascii="Arial" w:eastAsia="Times New Roman" w:hAnsi="Arial" w:cs="Arial"/>
                <w:color w:val="000000"/>
                <w:lang w:eastAsia="fr-FR"/>
              </w:rPr>
              <w:t>Journal of Evolutionary Economics</w:t>
            </w:r>
          </w:p>
        </w:tc>
      </w:tr>
      <w:tr w:rsidR="00520A50" w:rsidRPr="00520A50" w:rsidTr="0015212B">
        <w:trPr>
          <w:trHeight w:val="24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0A50" w:rsidRPr="00520A50" w:rsidRDefault="00520A50" w:rsidP="00520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fr-FR"/>
              </w:rPr>
            </w:pPr>
            <w:r w:rsidRPr="00520A50">
              <w:rPr>
                <w:rFonts w:ascii="Arial" w:eastAsia="Times New Roman" w:hAnsi="Arial" w:cs="Arial"/>
                <w:color w:val="000000"/>
                <w:lang w:val="en-US" w:eastAsia="fr-FR"/>
              </w:rPr>
              <w:t>Journal of International Migration and Integration</w:t>
            </w:r>
          </w:p>
        </w:tc>
      </w:tr>
      <w:tr w:rsidR="00520A50" w:rsidRPr="00520A50" w:rsidTr="0015212B">
        <w:trPr>
          <w:trHeight w:val="24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0A50" w:rsidRPr="00520A50" w:rsidRDefault="00520A50" w:rsidP="00520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fr-FR"/>
              </w:rPr>
            </w:pPr>
            <w:r w:rsidRPr="00520A50">
              <w:rPr>
                <w:rFonts w:ascii="Arial" w:eastAsia="Times New Roman" w:hAnsi="Arial" w:cs="Arial"/>
                <w:color w:val="000000"/>
                <w:lang w:val="en-US" w:eastAsia="fr-FR"/>
              </w:rPr>
              <w:t>Journal of Plant Growth Regulation</w:t>
            </w:r>
          </w:p>
        </w:tc>
      </w:tr>
      <w:tr w:rsidR="00520A50" w:rsidRPr="00520A50" w:rsidTr="0015212B">
        <w:trPr>
          <w:trHeight w:val="24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0A50" w:rsidRPr="00520A50" w:rsidRDefault="00520A50" w:rsidP="00520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520A50">
              <w:rPr>
                <w:rFonts w:ascii="Arial" w:eastAsia="Times New Roman" w:hAnsi="Arial" w:cs="Arial"/>
                <w:color w:val="000000"/>
                <w:lang w:eastAsia="fr-FR"/>
              </w:rPr>
              <w:t>Journal of Psycholinguistic Research</w:t>
            </w:r>
          </w:p>
        </w:tc>
      </w:tr>
      <w:tr w:rsidR="00520A50" w:rsidRPr="00520A50" w:rsidTr="0015212B">
        <w:trPr>
          <w:trHeight w:val="24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0A50" w:rsidRPr="00520A50" w:rsidRDefault="00520A50" w:rsidP="00520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fr-FR"/>
              </w:rPr>
            </w:pPr>
            <w:r w:rsidRPr="00520A50">
              <w:rPr>
                <w:rFonts w:ascii="Arial" w:eastAsia="Times New Roman" w:hAnsi="Arial" w:cs="Arial"/>
                <w:color w:val="000000"/>
                <w:lang w:val="en-US" w:eastAsia="fr-FR"/>
              </w:rPr>
              <w:t>Journal of Risk and Uncertainty</w:t>
            </w:r>
          </w:p>
        </w:tc>
      </w:tr>
      <w:tr w:rsidR="00520A50" w:rsidRPr="00520A50" w:rsidTr="0015212B">
        <w:trPr>
          <w:trHeight w:val="24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0A50" w:rsidRPr="00520A50" w:rsidRDefault="00520A50" w:rsidP="00520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520A50">
              <w:rPr>
                <w:rFonts w:ascii="Arial" w:eastAsia="Times New Roman" w:hAnsi="Arial" w:cs="Arial"/>
                <w:color w:val="000000"/>
                <w:lang w:eastAsia="fr-FR"/>
              </w:rPr>
              <w:t>Language Resources and Evaluation</w:t>
            </w:r>
          </w:p>
        </w:tc>
      </w:tr>
      <w:tr w:rsidR="00520A50" w:rsidRPr="00520A50" w:rsidTr="0015212B">
        <w:trPr>
          <w:trHeight w:val="24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0A50" w:rsidRPr="00520A50" w:rsidRDefault="00520A50" w:rsidP="00520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520A50">
              <w:rPr>
                <w:rFonts w:ascii="Arial" w:eastAsia="Times New Roman" w:hAnsi="Arial" w:cs="Arial"/>
                <w:color w:val="000000"/>
                <w:lang w:eastAsia="fr-FR"/>
              </w:rPr>
              <w:t>manuscripta mathematica</w:t>
            </w:r>
          </w:p>
        </w:tc>
      </w:tr>
      <w:tr w:rsidR="00520A50" w:rsidRPr="00520A50" w:rsidTr="0015212B">
        <w:trPr>
          <w:trHeight w:val="24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0A50" w:rsidRPr="00520A50" w:rsidRDefault="00520A50" w:rsidP="00520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520A50">
              <w:rPr>
                <w:rFonts w:ascii="Arial" w:eastAsia="Times New Roman" w:hAnsi="Arial" w:cs="Arial"/>
                <w:color w:val="000000"/>
                <w:lang w:eastAsia="fr-FR"/>
              </w:rPr>
              <w:t>Mathematische Annalen</w:t>
            </w:r>
          </w:p>
        </w:tc>
      </w:tr>
      <w:tr w:rsidR="00520A50" w:rsidRPr="00520A50" w:rsidTr="0015212B">
        <w:trPr>
          <w:trHeight w:val="24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0A50" w:rsidRPr="00520A50" w:rsidRDefault="00520A50" w:rsidP="00520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520A50">
              <w:rPr>
                <w:rFonts w:ascii="Arial" w:eastAsia="Times New Roman" w:hAnsi="Arial" w:cs="Arial"/>
                <w:color w:val="000000"/>
                <w:lang w:eastAsia="fr-FR"/>
              </w:rPr>
              <w:t>Mathematische Zeitschrift</w:t>
            </w:r>
          </w:p>
        </w:tc>
      </w:tr>
      <w:tr w:rsidR="00520A50" w:rsidRPr="00520A50" w:rsidTr="0015212B">
        <w:trPr>
          <w:trHeight w:val="24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0A50" w:rsidRPr="00520A50" w:rsidRDefault="00520A50" w:rsidP="00520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520A50">
              <w:rPr>
                <w:rFonts w:ascii="Arial" w:eastAsia="Times New Roman" w:hAnsi="Arial" w:cs="Arial"/>
                <w:color w:val="000000"/>
                <w:lang w:eastAsia="fr-FR"/>
              </w:rPr>
              <w:t>Memory &amp; Cognition</w:t>
            </w:r>
          </w:p>
        </w:tc>
      </w:tr>
      <w:tr w:rsidR="00520A50" w:rsidRPr="00520A50" w:rsidTr="0015212B">
        <w:trPr>
          <w:trHeight w:val="24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0A50" w:rsidRPr="00520A50" w:rsidRDefault="00520A50" w:rsidP="00520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520A50">
              <w:rPr>
                <w:rFonts w:ascii="Arial" w:eastAsia="Times New Roman" w:hAnsi="Arial" w:cs="Arial"/>
                <w:color w:val="000000"/>
                <w:lang w:eastAsia="fr-FR"/>
              </w:rPr>
              <w:t>Neuroradiology</w:t>
            </w:r>
          </w:p>
        </w:tc>
      </w:tr>
      <w:tr w:rsidR="00520A50" w:rsidRPr="00520A50" w:rsidTr="0015212B">
        <w:trPr>
          <w:trHeight w:val="24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0A50" w:rsidRPr="00520A50" w:rsidRDefault="00520A50" w:rsidP="00520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520A50">
              <w:rPr>
                <w:rFonts w:ascii="Arial" w:eastAsia="Times New Roman" w:hAnsi="Arial" w:cs="Arial"/>
                <w:color w:val="000000"/>
                <w:lang w:eastAsia="fr-FR"/>
              </w:rPr>
              <w:t>Numerische Mathematik</w:t>
            </w:r>
          </w:p>
        </w:tc>
      </w:tr>
      <w:tr w:rsidR="00520A50" w:rsidRPr="00520A50" w:rsidTr="0015212B">
        <w:trPr>
          <w:trHeight w:val="24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0A50" w:rsidRPr="00520A50" w:rsidRDefault="00520A50" w:rsidP="00520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520A50">
              <w:rPr>
                <w:rFonts w:ascii="Arial" w:eastAsia="Times New Roman" w:hAnsi="Arial" w:cs="Arial"/>
                <w:color w:val="000000"/>
                <w:lang w:eastAsia="fr-FR"/>
              </w:rPr>
              <w:t>Optical  and Quantum Electronics</w:t>
            </w:r>
          </w:p>
        </w:tc>
      </w:tr>
      <w:tr w:rsidR="00520A50" w:rsidRPr="00520A50" w:rsidTr="0015212B">
        <w:trPr>
          <w:trHeight w:val="24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0A50" w:rsidRPr="00520A50" w:rsidRDefault="00520A50" w:rsidP="00520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520A50">
              <w:rPr>
                <w:rFonts w:ascii="Arial" w:eastAsia="Times New Roman" w:hAnsi="Arial" w:cs="Arial"/>
                <w:color w:val="000000"/>
                <w:lang w:eastAsia="fr-FR"/>
              </w:rPr>
              <w:t>Planta</w:t>
            </w:r>
          </w:p>
        </w:tc>
      </w:tr>
      <w:tr w:rsidR="00520A50" w:rsidRPr="00520A50" w:rsidTr="0015212B">
        <w:trPr>
          <w:trHeight w:val="24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0A50" w:rsidRPr="00520A50" w:rsidRDefault="00520A50" w:rsidP="00520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fr-FR"/>
              </w:rPr>
            </w:pPr>
            <w:r w:rsidRPr="00520A50">
              <w:rPr>
                <w:rFonts w:ascii="Arial" w:eastAsia="Times New Roman" w:hAnsi="Arial" w:cs="Arial"/>
                <w:color w:val="000000"/>
                <w:lang w:val="en-US" w:eastAsia="fr-FR"/>
              </w:rPr>
              <w:t>Probability Theory and Related Fields</w:t>
            </w:r>
          </w:p>
        </w:tc>
      </w:tr>
      <w:tr w:rsidR="00520A50" w:rsidRPr="00520A50" w:rsidTr="0015212B">
        <w:trPr>
          <w:trHeight w:val="24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0A50" w:rsidRPr="00520A50" w:rsidRDefault="00520A50" w:rsidP="00520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520A50">
              <w:rPr>
                <w:rFonts w:ascii="Arial" w:eastAsia="Times New Roman" w:hAnsi="Arial" w:cs="Arial"/>
                <w:color w:val="000000"/>
                <w:lang w:eastAsia="fr-FR"/>
              </w:rPr>
              <w:t>Psychonomic Bulletin and Review</w:t>
            </w:r>
          </w:p>
        </w:tc>
      </w:tr>
      <w:tr w:rsidR="00520A50" w:rsidRPr="00520A50" w:rsidTr="0015212B">
        <w:trPr>
          <w:trHeight w:val="24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0A50" w:rsidRPr="00520A50" w:rsidRDefault="00520A50" w:rsidP="00520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520A50">
              <w:rPr>
                <w:rFonts w:ascii="Arial" w:eastAsia="Times New Roman" w:hAnsi="Arial" w:cs="Arial"/>
                <w:color w:val="000000"/>
                <w:lang w:eastAsia="fr-FR"/>
              </w:rPr>
              <w:t>Publications Mathématiques de l'Institut des Hautes Études Scientifiques</w:t>
            </w:r>
          </w:p>
        </w:tc>
      </w:tr>
      <w:tr w:rsidR="00520A50" w:rsidRPr="00520A50" w:rsidTr="0015212B">
        <w:trPr>
          <w:trHeight w:val="24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0A50" w:rsidRPr="00520A50" w:rsidRDefault="00520A50" w:rsidP="00520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520A50">
              <w:rPr>
                <w:rFonts w:ascii="Arial" w:eastAsia="Times New Roman" w:hAnsi="Arial" w:cs="Arial"/>
                <w:color w:val="000000"/>
                <w:lang w:eastAsia="fr-FR"/>
              </w:rPr>
              <w:t>Review of Industrial Organization</w:t>
            </w:r>
          </w:p>
        </w:tc>
      </w:tr>
      <w:tr w:rsidR="00520A50" w:rsidRPr="00520A50" w:rsidTr="0015212B">
        <w:trPr>
          <w:trHeight w:val="24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0A50" w:rsidRPr="00520A50" w:rsidRDefault="00520A50" w:rsidP="00520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520A50">
              <w:rPr>
                <w:rFonts w:ascii="Arial" w:eastAsia="Times New Roman" w:hAnsi="Arial" w:cs="Arial"/>
                <w:color w:val="000000"/>
                <w:lang w:eastAsia="fr-FR"/>
              </w:rPr>
              <w:t>Review of World Economics</w:t>
            </w:r>
          </w:p>
        </w:tc>
      </w:tr>
      <w:tr w:rsidR="00520A50" w:rsidRPr="00520A50" w:rsidTr="0015212B">
        <w:trPr>
          <w:trHeight w:val="24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0A50" w:rsidRPr="00520A50" w:rsidRDefault="00520A50" w:rsidP="00520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fr-FR"/>
              </w:rPr>
            </w:pPr>
            <w:r w:rsidRPr="00520A50">
              <w:rPr>
                <w:rFonts w:ascii="Arial" w:eastAsia="Times New Roman" w:hAnsi="Arial" w:cs="Arial"/>
                <w:color w:val="000000"/>
                <w:lang w:val="en-US" w:eastAsia="fr-FR"/>
              </w:rPr>
              <w:t>The European Physical Journal B - Condensed Matter and Complex Systems</w:t>
            </w:r>
          </w:p>
        </w:tc>
      </w:tr>
      <w:tr w:rsidR="00520A50" w:rsidRPr="00520A50" w:rsidTr="0015212B">
        <w:trPr>
          <w:trHeight w:val="24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0A50" w:rsidRPr="00520A50" w:rsidRDefault="00520A50" w:rsidP="00520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fr-FR"/>
              </w:rPr>
            </w:pPr>
            <w:r w:rsidRPr="00520A50">
              <w:rPr>
                <w:rFonts w:ascii="Arial" w:eastAsia="Times New Roman" w:hAnsi="Arial" w:cs="Arial"/>
                <w:color w:val="000000"/>
                <w:lang w:val="en-US" w:eastAsia="fr-FR"/>
              </w:rPr>
              <w:t>The European Physical Journal D - Atomic, Molecular, Optical and Plasma Physics</w:t>
            </w:r>
          </w:p>
        </w:tc>
      </w:tr>
      <w:tr w:rsidR="00520A50" w:rsidRPr="00520A50" w:rsidTr="0015212B">
        <w:trPr>
          <w:trHeight w:val="24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A50" w:rsidRPr="00520A50" w:rsidRDefault="00520A50" w:rsidP="00520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</w:pPr>
            <w:r w:rsidRPr="00520A5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t> </w:t>
            </w:r>
          </w:p>
        </w:tc>
      </w:tr>
      <w:tr w:rsidR="00520A50" w:rsidRPr="00520A50" w:rsidTr="0015212B">
        <w:trPr>
          <w:trHeight w:val="24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A50" w:rsidRPr="00520A50" w:rsidRDefault="00520A50" w:rsidP="00520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</w:pPr>
            <w:r w:rsidRPr="00520A5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t> </w:t>
            </w:r>
          </w:p>
        </w:tc>
      </w:tr>
      <w:tr w:rsidR="00520A50" w:rsidRPr="00520A50" w:rsidTr="0015212B">
        <w:trPr>
          <w:trHeight w:val="24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A50" w:rsidRPr="00520A50" w:rsidRDefault="00520A50" w:rsidP="00520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</w:pPr>
            <w:r w:rsidRPr="00520A5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t> </w:t>
            </w:r>
          </w:p>
        </w:tc>
      </w:tr>
    </w:tbl>
    <w:p w:rsidR="00520A50" w:rsidRPr="00520A50" w:rsidRDefault="00520A50">
      <w:pPr>
        <w:rPr>
          <w:lang w:val="en-US"/>
        </w:rPr>
      </w:pPr>
    </w:p>
    <w:sectPr w:rsidR="00520A50" w:rsidRPr="00520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A50"/>
    <w:rsid w:val="0015212B"/>
    <w:rsid w:val="0045237F"/>
    <w:rsid w:val="00520A50"/>
    <w:rsid w:val="00704C1D"/>
    <w:rsid w:val="0088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9AAE44-05A4-481B-B93E-5439D37E6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2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1060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HURTER Sarah</dc:creator>
  <cp:keywords/>
  <dc:description/>
  <cp:lastModifiedBy>Romain Vecchies</cp:lastModifiedBy>
  <cp:revision>2</cp:revision>
  <dcterms:created xsi:type="dcterms:W3CDTF">2019-04-01T07:53:00Z</dcterms:created>
  <dcterms:modified xsi:type="dcterms:W3CDTF">2019-04-01T07:53:00Z</dcterms:modified>
</cp:coreProperties>
</file>